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08380" w14:textId="443D681C" w:rsidR="006F75FF" w:rsidRDefault="006F75FF">
      <w:pPr>
        <w:rPr>
          <w:b/>
          <w:bCs/>
          <w:lang w:val="en-US"/>
        </w:rPr>
      </w:pPr>
      <w:r w:rsidRPr="006F75FF">
        <w:rPr>
          <w:b/>
          <w:bCs/>
          <w:lang w:val="en-US"/>
        </w:rPr>
        <w:t>Can Tourism contribute to achieving gen</w:t>
      </w:r>
      <w:r>
        <w:rPr>
          <w:b/>
          <w:bCs/>
          <w:lang w:val="en-US"/>
        </w:rPr>
        <w:t xml:space="preserve">der equality </w:t>
      </w:r>
      <w:r w:rsidR="005B6D83">
        <w:rPr>
          <w:b/>
          <w:bCs/>
          <w:lang w:val="en-US"/>
        </w:rPr>
        <w:t xml:space="preserve">and women’s empowerment </w:t>
      </w:r>
      <w:r>
        <w:rPr>
          <w:b/>
          <w:bCs/>
          <w:lang w:val="en-US"/>
        </w:rPr>
        <w:t>in Bolivia?</w:t>
      </w:r>
    </w:p>
    <w:p w14:paraId="5BFD5C8E" w14:textId="21D49E23" w:rsidR="006F75FF" w:rsidRDefault="006F75FF">
      <w:pPr>
        <w:rPr>
          <w:b/>
          <w:bCs/>
          <w:lang w:val="en-US"/>
        </w:rPr>
      </w:pPr>
    </w:p>
    <w:p w14:paraId="74C3636D" w14:textId="039913EA" w:rsidR="006F75FF" w:rsidRDefault="006F75FF">
      <w:pPr>
        <w:rPr>
          <w:lang w:val="en-US"/>
        </w:rPr>
      </w:pPr>
      <w:r>
        <w:rPr>
          <w:lang w:val="en-US"/>
        </w:rPr>
        <w:t xml:space="preserve">Agnes </w:t>
      </w:r>
      <w:proofErr w:type="spellStart"/>
      <w:r>
        <w:rPr>
          <w:lang w:val="en-US"/>
        </w:rPr>
        <w:t>Medinaceli</w:t>
      </w:r>
      <w:proofErr w:type="spellEnd"/>
      <w:r>
        <w:rPr>
          <w:lang w:val="en-US"/>
        </w:rPr>
        <w:t xml:space="preserve"> </w:t>
      </w:r>
      <w:proofErr w:type="spellStart"/>
      <w:r w:rsidR="00420F9F">
        <w:rPr>
          <w:lang w:val="en-US"/>
        </w:rPr>
        <w:t>Baldivieso</w:t>
      </w:r>
      <w:proofErr w:type="spellEnd"/>
    </w:p>
    <w:p w14:paraId="51B682BD" w14:textId="61C26406" w:rsidR="006F75FF" w:rsidRDefault="006F75FF" w:rsidP="00B54692">
      <w:pPr>
        <w:jc w:val="both"/>
        <w:rPr>
          <w:lang w:val="en-US"/>
        </w:rPr>
      </w:pPr>
    </w:p>
    <w:p w14:paraId="79843270" w14:textId="75572413" w:rsidR="006F75FF" w:rsidRDefault="006F75FF" w:rsidP="00B54692">
      <w:pPr>
        <w:jc w:val="both"/>
        <w:rPr>
          <w:lang w:val="en-GB"/>
        </w:rPr>
      </w:pPr>
      <w:r>
        <w:rPr>
          <w:lang w:val="en-US"/>
        </w:rPr>
        <w:t>According to the World Tourism Organization, tourism has the potential to play a key role in the fulfilment of the 2030 Agenda; particularly in the commitment to achieve gender equality, women’</w:t>
      </w:r>
      <w:r>
        <w:rPr>
          <w:lang w:val="en-GB"/>
        </w:rPr>
        <w:t xml:space="preserve">s empowerment, and the determination to leave no one behind (UNWTO, 2021). </w:t>
      </w:r>
    </w:p>
    <w:p w14:paraId="2B0FD893" w14:textId="19F459FE" w:rsidR="006F75FF" w:rsidRDefault="006F75FF" w:rsidP="00B54692">
      <w:pPr>
        <w:jc w:val="both"/>
        <w:rPr>
          <w:lang w:val="en-GB"/>
        </w:rPr>
      </w:pPr>
    </w:p>
    <w:p w14:paraId="2E090E88" w14:textId="0ED22C9D" w:rsidR="00E422ED" w:rsidRDefault="006F75FF" w:rsidP="00B54692">
      <w:pPr>
        <w:jc w:val="both"/>
        <w:rPr>
          <w:lang w:val="en-GB"/>
        </w:rPr>
      </w:pPr>
      <w:r>
        <w:rPr>
          <w:lang w:val="en-GB"/>
        </w:rPr>
        <w:t xml:space="preserve">From a broad perspective, it seems that tourism in Bolivia </w:t>
      </w:r>
      <w:r w:rsidR="005B2685">
        <w:rPr>
          <w:lang w:val="en-GB"/>
        </w:rPr>
        <w:t>is already proving to be an ally in the fight for gender equality. In this Andean country, before the pandemic, the tourism sector employed 289,300 women and 90,438 men (</w:t>
      </w:r>
      <w:proofErr w:type="spellStart"/>
      <w:r w:rsidR="005B2685">
        <w:rPr>
          <w:lang w:val="en-GB"/>
        </w:rPr>
        <w:t>AnalisisReal-Latinoamerica</w:t>
      </w:r>
      <w:proofErr w:type="spellEnd"/>
      <w:r w:rsidR="005B2685">
        <w:rPr>
          <w:lang w:val="en-GB"/>
        </w:rPr>
        <w:t>, 2018). This</w:t>
      </w:r>
      <w:r w:rsidR="00E422ED">
        <w:rPr>
          <w:lang w:val="en-GB"/>
        </w:rPr>
        <w:t xml:space="preserve"> means that 76% of people employed in this sector were women. Globally, 54% of people working in this sector were women for the same period (UNWTO, 2021). </w:t>
      </w:r>
      <w:r w:rsidR="00CD17C9">
        <w:rPr>
          <w:lang w:val="en-GB"/>
        </w:rPr>
        <w:t>Hence, i</w:t>
      </w:r>
      <w:r w:rsidR="00E422ED">
        <w:rPr>
          <w:lang w:val="en-GB"/>
        </w:rPr>
        <w:t xml:space="preserve">t is clear that Bolivia has an advantage compared to other countries (see Figure 1). </w:t>
      </w:r>
    </w:p>
    <w:p w14:paraId="269FA623" w14:textId="49A68BD9" w:rsidR="00E422ED" w:rsidRDefault="00E422ED" w:rsidP="00B54692">
      <w:pPr>
        <w:jc w:val="both"/>
        <w:rPr>
          <w:lang w:val="en-GB"/>
        </w:rPr>
      </w:pPr>
    </w:p>
    <w:p w14:paraId="154FE6D1" w14:textId="09E896E0" w:rsidR="00BF630B" w:rsidRDefault="00055433" w:rsidP="00B54692">
      <w:pPr>
        <w:jc w:val="both"/>
        <w:rPr>
          <w:lang w:val="en-GB"/>
        </w:rPr>
      </w:pPr>
      <w:r>
        <w:rPr>
          <w:lang w:val="en-GB"/>
        </w:rPr>
        <w:t>Th</w:t>
      </w:r>
      <w:r w:rsidR="00344C0D">
        <w:rPr>
          <w:lang w:val="en-GB"/>
        </w:rPr>
        <w:t>is is</w:t>
      </w:r>
      <w:r>
        <w:rPr>
          <w:lang w:val="en-GB"/>
        </w:rPr>
        <w:t xml:space="preserve"> </w:t>
      </w:r>
      <w:r w:rsidR="00673B7D">
        <w:rPr>
          <w:lang w:val="en-GB"/>
        </w:rPr>
        <w:t xml:space="preserve">a </w:t>
      </w:r>
      <w:r w:rsidR="00344C0D">
        <w:rPr>
          <w:lang w:val="en-GB"/>
        </w:rPr>
        <w:t>positive</w:t>
      </w:r>
      <w:r w:rsidR="00673B7D">
        <w:rPr>
          <w:lang w:val="en-GB"/>
        </w:rPr>
        <w:t xml:space="preserve"> aspect</w:t>
      </w:r>
      <w:r>
        <w:rPr>
          <w:lang w:val="en-GB"/>
        </w:rPr>
        <w:t>, but u</w:t>
      </w:r>
      <w:r w:rsidR="00A72974">
        <w:rPr>
          <w:lang w:val="en-GB"/>
        </w:rPr>
        <w:t xml:space="preserve">nfortunately </w:t>
      </w:r>
      <w:r>
        <w:rPr>
          <w:lang w:val="en-GB"/>
        </w:rPr>
        <w:t>it</w:t>
      </w:r>
      <w:r w:rsidR="00A72974">
        <w:rPr>
          <w:lang w:val="en-GB"/>
        </w:rPr>
        <w:t xml:space="preserve"> does not give us the whole picture. </w:t>
      </w:r>
      <w:r w:rsidR="005B7C91">
        <w:rPr>
          <w:lang w:val="en-GB"/>
        </w:rPr>
        <w:t>In the tourism sector in Bolivia there are numerous obstacles and challenges that can potential</w:t>
      </w:r>
      <w:r w:rsidR="003005A4">
        <w:rPr>
          <w:lang w:val="en-GB"/>
        </w:rPr>
        <w:t>l</w:t>
      </w:r>
      <w:r w:rsidR="005B7C91">
        <w:rPr>
          <w:lang w:val="en-GB"/>
        </w:rPr>
        <w:t>y back</w:t>
      </w:r>
      <w:r w:rsidR="003005A4">
        <w:rPr>
          <w:lang w:val="en-GB"/>
        </w:rPr>
        <w:t>fire</w:t>
      </w:r>
      <w:r w:rsidR="005B7C91">
        <w:rPr>
          <w:lang w:val="en-GB"/>
        </w:rPr>
        <w:t xml:space="preserve"> against gender equality and women’s empowerment</w:t>
      </w:r>
      <w:r>
        <w:rPr>
          <w:lang w:val="en-GB"/>
        </w:rPr>
        <w:t xml:space="preserve"> if action is not taken. </w:t>
      </w:r>
    </w:p>
    <w:p w14:paraId="16542F69" w14:textId="77777777" w:rsidR="005B7C91" w:rsidRDefault="005B7C91" w:rsidP="00B54692">
      <w:pPr>
        <w:jc w:val="both"/>
        <w:rPr>
          <w:lang w:val="en-GB"/>
        </w:rPr>
      </w:pPr>
    </w:p>
    <w:p w14:paraId="4671A193" w14:textId="4FCFC41C" w:rsidR="00E422ED" w:rsidRPr="00E422ED" w:rsidRDefault="00E422ED">
      <w:pPr>
        <w:rPr>
          <w:b/>
          <w:bCs/>
          <w:lang w:val="en-GB"/>
        </w:rPr>
      </w:pPr>
      <w:r w:rsidRPr="00E422ED">
        <w:rPr>
          <w:b/>
          <w:bCs/>
          <w:lang w:val="en-GB"/>
        </w:rPr>
        <w:t xml:space="preserve">Figure 1: Percentage of people employed in tourism </w:t>
      </w:r>
      <w:r w:rsidR="004804E5">
        <w:rPr>
          <w:b/>
          <w:bCs/>
          <w:lang w:val="en-GB"/>
        </w:rPr>
        <w:t>who</w:t>
      </w:r>
      <w:r w:rsidRPr="00E422ED">
        <w:rPr>
          <w:b/>
          <w:bCs/>
          <w:lang w:val="en-GB"/>
        </w:rPr>
        <w:t xml:space="preserve"> are women, 2018 (%)</w:t>
      </w:r>
    </w:p>
    <w:p w14:paraId="4E2D2FE7" w14:textId="1BABA697" w:rsidR="006F75FF" w:rsidRDefault="00E422ED">
      <w:pPr>
        <w:rPr>
          <w:noProof/>
          <w:lang w:val="en-GB"/>
        </w:rPr>
      </w:pPr>
      <w:r>
        <w:rPr>
          <w:noProof/>
          <w:lang w:val="en-GB"/>
        </w:rPr>
        <w:drawing>
          <wp:inline distT="0" distB="0" distL="0" distR="0" wp14:anchorId="7032F66A" wp14:editId="4B49546F">
            <wp:extent cx="5731510" cy="322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4" cstate="print">
                      <a:extLst>
                        <a:ext uri="{28A0092B-C50C-407E-A947-70E740481C1C}">
                          <a14:useLocalDpi xmlns:a14="http://schemas.microsoft.com/office/drawing/2010/main" val="0"/>
                        </a:ext>
                      </a:extLst>
                    </a:blip>
                    <a:srcRect t="7397" b="11709"/>
                    <a:stretch/>
                  </pic:blipFill>
                  <pic:spPr bwMode="auto">
                    <a:xfrm>
                      <a:off x="0" y="0"/>
                      <a:ext cx="5731510" cy="3228975"/>
                    </a:xfrm>
                    <a:prstGeom prst="rect">
                      <a:avLst/>
                    </a:prstGeom>
                    <a:ln>
                      <a:noFill/>
                    </a:ln>
                    <a:extLst>
                      <a:ext uri="{53640926-AAD7-44D8-BBD7-CCE9431645EC}">
                        <a14:shadowObscured xmlns:a14="http://schemas.microsoft.com/office/drawing/2010/main"/>
                      </a:ext>
                    </a:extLst>
                  </pic:spPr>
                </pic:pic>
              </a:graphicData>
            </a:graphic>
          </wp:inline>
        </w:drawing>
      </w:r>
      <w:r>
        <w:rPr>
          <w:lang w:val="en-GB"/>
        </w:rPr>
        <w:t xml:space="preserve"> </w:t>
      </w:r>
    </w:p>
    <w:p w14:paraId="2322AA93" w14:textId="144AD01E" w:rsidR="00E422ED" w:rsidRPr="00B54692" w:rsidRDefault="00E422ED" w:rsidP="00E422ED">
      <w:pPr>
        <w:rPr>
          <w:b/>
          <w:bCs/>
          <w:i/>
          <w:iCs/>
          <w:noProof/>
          <w:sz w:val="20"/>
          <w:szCs w:val="20"/>
          <w:lang w:val="en-GB"/>
        </w:rPr>
      </w:pPr>
      <w:r w:rsidRPr="00B54692">
        <w:rPr>
          <w:i/>
          <w:iCs/>
          <w:noProof/>
          <w:sz w:val="20"/>
          <w:szCs w:val="20"/>
          <w:lang w:val="en-GB"/>
        </w:rPr>
        <w:t xml:space="preserve">Source: UNWTO (2021; page </w:t>
      </w:r>
      <w:r w:rsidR="00B54692" w:rsidRPr="00B54692">
        <w:rPr>
          <w:i/>
          <w:iCs/>
          <w:noProof/>
          <w:sz w:val="20"/>
          <w:szCs w:val="20"/>
          <w:lang w:val="en-GB"/>
        </w:rPr>
        <w:t>10)</w:t>
      </w:r>
    </w:p>
    <w:p w14:paraId="268B4296" w14:textId="40D67C49" w:rsidR="00E422ED" w:rsidRDefault="00E422ED" w:rsidP="00E422ED">
      <w:pPr>
        <w:tabs>
          <w:tab w:val="left" w:pos="1065"/>
        </w:tabs>
        <w:rPr>
          <w:lang w:val="en-GB"/>
        </w:rPr>
      </w:pPr>
      <w:r>
        <w:rPr>
          <w:lang w:val="en-GB"/>
        </w:rPr>
        <w:tab/>
      </w:r>
    </w:p>
    <w:p w14:paraId="7F6AC14D" w14:textId="55324A2D" w:rsidR="00B54692" w:rsidRDefault="00B54692" w:rsidP="00B25199">
      <w:pPr>
        <w:tabs>
          <w:tab w:val="left" w:pos="1065"/>
        </w:tabs>
        <w:jc w:val="both"/>
        <w:rPr>
          <w:b/>
          <w:bCs/>
          <w:lang w:val="en-GB"/>
        </w:rPr>
      </w:pPr>
      <w:r w:rsidRPr="00B54692">
        <w:rPr>
          <w:b/>
          <w:bCs/>
          <w:lang w:val="en-GB"/>
        </w:rPr>
        <w:t xml:space="preserve">A </w:t>
      </w:r>
      <w:r w:rsidR="0055070F">
        <w:rPr>
          <w:b/>
          <w:bCs/>
          <w:lang w:val="en-GB"/>
        </w:rPr>
        <w:t>word of caution</w:t>
      </w:r>
      <w:r w:rsidR="00BF630B">
        <w:rPr>
          <w:b/>
          <w:bCs/>
          <w:lang w:val="en-GB"/>
        </w:rPr>
        <w:t xml:space="preserve"> from Thailand</w:t>
      </w:r>
    </w:p>
    <w:p w14:paraId="0FE6302B" w14:textId="77777777" w:rsidR="00420F9F" w:rsidRDefault="00B54692" w:rsidP="00B25199">
      <w:pPr>
        <w:tabs>
          <w:tab w:val="left" w:pos="1065"/>
        </w:tabs>
        <w:jc w:val="both"/>
        <w:rPr>
          <w:lang w:val="en-GB"/>
        </w:rPr>
      </w:pPr>
      <w:r>
        <w:rPr>
          <w:lang w:val="en-GB"/>
        </w:rPr>
        <w:t xml:space="preserve">Before continuing with the Bolivian case, let </w:t>
      </w:r>
      <w:r w:rsidR="00A17F2E">
        <w:rPr>
          <w:lang w:val="en-GB"/>
        </w:rPr>
        <w:t>me</w:t>
      </w:r>
      <w:r>
        <w:rPr>
          <w:lang w:val="en-GB"/>
        </w:rPr>
        <w:t xml:space="preserve"> briefly cover </w:t>
      </w:r>
      <w:r w:rsidR="00673B7D">
        <w:rPr>
          <w:lang w:val="en-GB"/>
        </w:rPr>
        <w:t xml:space="preserve">Thailand’s </w:t>
      </w:r>
      <w:r w:rsidR="0055070F">
        <w:rPr>
          <w:lang w:val="en-GB"/>
        </w:rPr>
        <w:t>experience</w:t>
      </w:r>
      <w:r>
        <w:rPr>
          <w:lang w:val="en-GB"/>
        </w:rPr>
        <w:t xml:space="preserve">. The history of tourism in Thailand dates back to the Vietnam War, where entertainment businessmen in </w:t>
      </w:r>
      <w:r w:rsidR="00B25199">
        <w:rPr>
          <w:lang w:val="en-GB"/>
        </w:rPr>
        <w:t xml:space="preserve">Bangkok made profits from the frequent arrivals of the US military. When the war ended, Thailand decided to rebuild its economy by </w:t>
      </w:r>
      <w:r w:rsidR="009F4EB0">
        <w:rPr>
          <w:lang w:val="en-GB"/>
        </w:rPr>
        <w:t>promoting</w:t>
      </w:r>
      <w:r w:rsidR="00B25199">
        <w:rPr>
          <w:lang w:val="en-GB"/>
        </w:rPr>
        <w:t xml:space="preserve"> the development of mass tourism, following the recommendations of the World Bank (Bishop &amp; Robinson, 1999). However, because Thailand was a long and expensive flight from most countries with </w:t>
      </w:r>
      <w:r w:rsidR="00B25199">
        <w:rPr>
          <w:lang w:val="en-GB"/>
        </w:rPr>
        <w:lastRenderedPageBreak/>
        <w:t>populations that enjoyed paid holidays, it did not succeed in attracting famil</w:t>
      </w:r>
      <w:r w:rsidR="004B2DAA">
        <w:rPr>
          <w:lang w:val="en-GB"/>
        </w:rPr>
        <w:t>ies</w:t>
      </w:r>
      <w:r w:rsidR="00B25199">
        <w:rPr>
          <w:lang w:val="en-GB"/>
        </w:rPr>
        <w:t xml:space="preserve">, but rather men traveling alone. </w:t>
      </w:r>
      <w:r w:rsidR="00FB5ADE">
        <w:rPr>
          <w:lang w:val="en-GB"/>
        </w:rPr>
        <w:t>Th</w:t>
      </w:r>
      <w:r w:rsidR="00F32099">
        <w:rPr>
          <w:lang w:val="en-GB"/>
        </w:rPr>
        <w:t xml:space="preserve">is is where the story turns eerie because as a consequence </w:t>
      </w:r>
      <w:r w:rsidR="00FB5ADE">
        <w:rPr>
          <w:lang w:val="en-GB"/>
        </w:rPr>
        <w:t>the focus was placed on providing sexual pleasure for these men</w:t>
      </w:r>
      <w:r w:rsidR="00D74E76">
        <w:rPr>
          <w:lang w:val="en-GB"/>
        </w:rPr>
        <w:t xml:space="preserve"> and exploiting women for this purpose</w:t>
      </w:r>
      <w:r w:rsidR="00FB5ADE">
        <w:rPr>
          <w:lang w:val="en-GB"/>
        </w:rPr>
        <w:t xml:space="preserve">. </w:t>
      </w:r>
    </w:p>
    <w:p w14:paraId="03EE45EF" w14:textId="77777777" w:rsidR="00420F9F" w:rsidRDefault="00420F9F" w:rsidP="00B25199">
      <w:pPr>
        <w:tabs>
          <w:tab w:val="left" w:pos="1065"/>
        </w:tabs>
        <w:jc w:val="both"/>
        <w:rPr>
          <w:lang w:val="en-GB"/>
        </w:rPr>
      </w:pPr>
    </w:p>
    <w:p w14:paraId="29C56465" w14:textId="0CD28969" w:rsidR="00B25199" w:rsidRDefault="00FB5ADE" w:rsidP="00B25199">
      <w:pPr>
        <w:tabs>
          <w:tab w:val="left" w:pos="1065"/>
        </w:tabs>
        <w:jc w:val="both"/>
        <w:rPr>
          <w:lang w:val="en-GB"/>
        </w:rPr>
      </w:pPr>
      <w:r>
        <w:rPr>
          <w:lang w:val="en-GB"/>
        </w:rPr>
        <w:t>Today very little has changed</w:t>
      </w:r>
      <w:r w:rsidR="00173C81">
        <w:rPr>
          <w:lang w:val="en-GB"/>
        </w:rPr>
        <w:t xml:space="preserve">, in spite of the introduction of </w:t>
      </w:r>
      <w:r w:rsidR="007C410D">
        <w:rPr>
          <w:lang w:val="en-GB"/>
        </w:rPr>
        <w:t>the Prevention and Suppression of Prostitution Act in 1997</w:t>
      </w:r>
      <w:r>
        <w:rPr>
          <w:lang w:val="en-GB"/>
        </w:rPr>
        <w:t>. The combination of high levels of corruption</w:t>
      </w:r>
      <w:r w:rsidR="00B03FC2">
        <w:rPr>
          <w:lang w:val="en-GB"/>
        </w:rPr>
        <w:t xml:space="preserve">, poverty, and familial cultural expectations </w:t>
      </w:r>
      <w:r>
        <w:rPr>
          <w:lang w:val="en-GB"/>
        </w:rPr>
        <w:t xml:space="preserve">in this Asian country has allowed </w:t>
      </w:r>
      <w:r w:rsidR="00D74E76">
        <w:rPr>
          <w:lang w:val="en-GB"/>
        </w:rPr>
        <w:t xml:space="preserve">this process of exploitation to carry on </w:t>
      </w:r>
      <w:r w:rsidR="00ED7817">
        <w:rPr>
          <w:lang w:val="en-GB"/>
        </w:rPr>
        <w:t xml:space="preserve">(Narula, 2019). </w:t>
      </w:r>
      <w:r w:rsidR="006C53A6">
        <w:rPr>
          <w:lang w:val="en-GB"/>
        </w:rPr>
        <w:t>The sex industry in Thailand contributes approximately 10-12% to the country’s overall GDP (Garrick, 200</w:t>
      </w:r>
      <w:r w:rsidR="00A72974">
        <w:rPr>
          <w:lang w:val="en-GB"/>
        </w:rPr>
        <w:t>5</w:t>
      </w:r>
      <w:r w:rsidR="006C53A6">
        <w:rPr>
          <w:lang w:val="en-GB"/>
        </w:rPr>
        <w:t>)</w:t>
      </w:r>
      <w:r w:rsidR="00F37381">
        <w:rPr>
          <w:lang w:val="en-GB"/>
        </w:rPr>
        <w:t>, but at what cost? If we were to take sex workers into account, surely more than 70% of people employed in the tourism sector in Thailand would be women,</w:t>
      </w:r>
      <w:r w:rsidR="006C53A6">
        <w:rPr>
          <w:lang w:val="en-GB"/>
        </w:rPr>
        <w:t xml:space="preserve"> </w:t>
      </w:r>
      <w:r w:rsidR="00F37381">
        <w:rPr>
          <w:lang w:val="en-GB"/>
        </w:rPr>
        <w:t xml:space="preserve">but that wouldn’t brighten </w:t>
      </w:r>
      <w:r w:rsidR="00D90CAD">
        <w:rPr>
          <w:lang w:val="en-GB"/>
        </w:rPr>
        <w:t xml:space="preserve">up </w:t>
      </w:r>
      <w:r w:rsidR="00F37381">
        <w:rPr>
          <w:lang w:val="en-GB"/>
        </w:rPr>
        <w:t xml:space="preserve">our day. </w:t>
      </w:r>
      <w:r w:rsidR="00C334AA">
        <w:rPr>
          <w:lang w:val="en-GB"/>
        </w:rPr>
        <w:t xml:space="preserve">There are currently organisations which are trying to empower sex workers by </w:t>
      </w:r>
      <w:r w:rsidR="00F32099">
        <w:rPr>
          <w:lang w:val="en-GB"/>
        </w:rPr>
        <w:t xml:space="preserve">giving them access to education and </w:t>
      </w:r>
      <w:r w:rsidR="00C334AA">
        <w:rPr>
          <w:lang w:val="en-GB"/>
        </w:rPr>
        <w:t>changing the narratives surrounding gender equality and shame. But as Narula (2019) points out, sex workers can</w:t>
      </w:r>
      <w:r w:rsidR="00EC6183">
        <w:rPr>
          <w:lang w:val="en-GB"/>
        </w:rPr>
        <w:t>’</w:t>
      </w:r>
      <w:r w:rsidR="00C334AA">
        <w:rPr>
          <w:lang w:val="en-GB"/>
        </w:rPr>
        <w:t>t feel o</w:t>
      </w:r>
      <w:r w:rsidR="009F4EB0">
        <w:rPr>
          <w:lang w:val="en-GB"/>
        </w:rPr>
        <w:t>r</w:t>
      </w:r>
      <w:r w:rsidR="00C334AA">
        <w:rPr>
          <w:lang w:val="en-GB"/>
        </w:rPr>
        <w:t xml:space="preserve"> be empowered within a system </w:t>
      </w:r>
      <w:r w:rsidR="009E2122">
        <w:rPr>
          <w:lang w:val="en-GB"/>
        </w:rPr>
        <w:t xml:space="preserve">which is </w:t>
      </w:r>
      <w:r w:rsidR="00C334AA">
        <w:rPr>
          <w:lang w:val="en-GB"/>
        </w:rPr>
        <w:t>beyond their control and where they are still vulnerable to STDs</w:t>
      </w:r>
      <w:r w:rsidR="009F4EB0">
        <w:rPr>
          <w:lang w:val="en-GB"/>
        </w:rPr>
        <w:t>,</w:t>
      </w:r>
      <w:r w:rsidR="00C334AA">
        <w:rPr>
          <w:lang w:val="en-GB"/>
        </w:rPr>
        <w:t xml:space="preserve"> violence</w:t>
      </w:r>
      <w:r w:rsidR="009F4EB0">
        <w:rPr>
          <w:lang w:val="en-GB"/>
        </w:rPr>
        <w:t xml:space="preserve">, and other threats. </w:t>
      </w:r>
    </w:p>
    <w:p w14:paraId="26969991" w14:textId="7A8E08FE" w:rsidR="009F4EB0" w:rsidRDefault="009F4EB0" w:rsidP="00B25199">
      <w:pPr>
        <w:tabs>
          <w:tab w:val="left" w:pos="1065"/>
        </w:tabs>
        <w:jc w:val="both"/>
        <w:rPr>
          <w:lang w:val="en-GB"/>
        </w:rPr>
      </w:pPr>
    </w:p>
    <w:p w14:paraId="35FBF6C1" w14:textId="5025B227" w:rsidR="009F4EB0" w:rsidRPr="000A6A2B" w:rsidRDefault="000A6A2B" w:rsidP="00B25199">
      <w:pPr>
        <w:tabs>
          <w:tab w:val="left" w:pos="1065"/>
        </w:tabs>
        <w:jc w:val="both"/>
        <w:rPr>
          <w:b/>
          <w:bCs/>
          <w:lang w:val="en-GB"/>
        </w:rPr>
      </w:pPr>
      <w:r>
        <w:rPr>
          <w:b/>
          <w:bCs/>
          <w:lang w:val="en-GB"/>
        </w:rPr>
        <w:t>What actions can we take in Bolivia to avoid the worst scenarios?</w:t>
      </w:r>
    </w:p>
    <w:p w14:paraId="074DD670" w14:textId="56B11818" w:rsidR="008636DA" w:rsidRDefault="00173C81" w:rsidP="00B25199">
      <w:pPr>
        <w:tabs>
          <w:tab w:val="left" w:pos="1065"/>
        </w:tabs>
        <w:jc w:val="both"/>
        <w:rPr>
          <w:lang w:val="en-GB"/>
        </w:rPr>
      </w:pPr>
      <w:r>
        <w:rPr>
          <w:lang w:val="en-GB"/>
        </w:rPr>
        <w:t>In an ideal world</w:t>
      </w:r>
      <w:r w:rsidR="00B74FB5">
        <w:rPr>
          <w:lang w:val="en-GB"/>
        </w:rPr>
        <w:t xml:space="preserve">, </w:t>
      </w:r>
      <w:r w:rsidR="009E2122">
        <w:rPr>
          <w:lang w:val="en-GB"/>
        </w:rPr>
        <w:t xml:space="preserve">promoting </w:t>
      </w:r>
      <w:r w:rsidR="00B74FB5">
        <w:rPr>
          <w:lang w:val="en-GB"/>
        </w:rPr>
        <w:t>tourism</w:t>
      </w:r>
      <w:r w:rsidR="009E2122">
        <w:rPr>
          <w:lang w:val="en-GB"/>
        </w:rPr>
        <w:t xml:space="preserve"> in Bolivia</w:t>
      </w:r>
      <w:r w:rsidR="00B74FB5">
        <w:rPr>
          <w:lang w:val="en-GB"/>
        </w:rPr>
        <w:t xml:space="preserve"> </w:t>
      </w:r>
      <w:r>
        <w:rPr>
          <w:lang w:val="en-GB"/>
        </w:rPr>
        <w:t>would</w:t>
      </w:r>
      <w:r w:rsidR="00B74FB5">
        <w:rPr>
          <w:lang w:val="en-GB"/>
        </w:rPr>
        <w:t xml:space="preserve"> give more women decent jobs and thus empower them economically. However, as </w:t>
      </w:r>
      <w:r w:rsidR="00F32099">
        <w:rPr>
          <w:lang w:val="en-GB"/>
        </w:rPr>
        <w:t>observed in Thailand</w:t>
      </w:r>
      <w:r w:rsidR="007C410D">
        <w:rPr>
          <w:lang w:val="en-GB"/>
        </w:rPr>
        <w:t>,</w:t>
      </w:r>
      <w:r w:rsidR="00F32099">
        <w:rPr>
          <w:lang w:val="en-GB"/>
        </w:rPr>
        <w:t xml:space="preserve"> things can go wrong even when there are good intentions.</w:t>
      </w:r>
      <w:r w:rsidR="00FA4C43">
        <w:rPr>
          <w:lang w:val="en-GB"/>
        </w:rPr>
        <w:t xml:space="preserve"> Bolivia </w:t>
      </w:r>
      <w:r w:rsidR="008636DA">
        <w:rPr>
          <w:lang w:val="en-GB"/>
        </w:rPr>
        <w:t xml:space="preserve">also suffers from corruption, poverty, and sexism, so nothing ensures that promoting tourism may </w:t>
      </w:r>
      <w:r w:rsidR="009E2122">
        <w:rPr>
          <w:lang w:val="en-GB"/>
        </w:rPr>
        <w:t xml:space="preserve">not </w:t>
      </w:r>
      <w:r w:rsidR="008636DA">
        <w:rPr>
          <w:lang w:val="en-GB"/>
        </w:rPr>
        <w:t xml:space="preserve">end up </w:t>
      </w:r>
      <w:r w:rsidR="0092588E">
        <w:rPr>
          <w:lang w:val="en-GB"/>
        </w:rPr>
        <w:t>exploiting</w:t>
      </w:r>
      <w:r w:rsidR="008636DA">
        <w:rPr>
          <w:lang w:val="en-GB"/>
        </w:rPr>
        <w:t xml:space="preserve"> Bolivian women in one way or another. </w:t>
      </w:r>
    </w:p>
    <w:p w14:paraId="32B0CA68" w14:textId="77777777" w:rsidR="008636DA" w:rsidRDefault="008636DA" w:rsidP="00B25199">
      <w:pPr>
        <w:tabs>
          <w:tab w:val="left" w:pos="1065"/>
        </w:tabs>
        <w:jc w:val="both"/>
        <w:rPr>
          <w:lang w:val="en-GB"/>
        </w:rPr>
      </w:pPr>
    </w:p>
    <w:p w14:paraId="3DC48C5B" w14:textId="5BBC873F" w:rsidR="0092588E" w:rsidRDefault="007C410D" w:rsidP="00B25199">
      <w:pPr>
        <w:tabs>
          <w:tab w:val="left" w:pos="1065"/>
        </w:tabs>
        <w:jc w:val="both"/>
        <w:rPr>
          <w:lang w:val="en-GB"/>
        </w:rPr>
      </w:pPr>
      <w:r>
        <w:rPr>
          <w:lang w:val="en-GB"/>
        </w:rPr>
        <w:t>W</w:t>
      </w:r>
      <w:r w:rsidR="000A6A2B">
        <w:rPr>
          <w:lang w:val="en-GB"/>
        </w:rPr>
        <w:t>hat can Bolivia do in order to avoid the worst scenarios</w:t>
      </w:r>
      <w:r w:rsidR="00173C81">
        <w:rPr>
          <w:lang w:val="en-GB"/>
        </w:rPr>
        <w:t xml:space="preserve"> and promote gender equality</w:t>
      </w:r>
      <w:r w:rsidR="00B67EB4">
        <w:rPr>
          <w:lang w:val="en-GB"/>
        </w:rPr>
        <w:t xml:space="preserve"> and women’s empowerment</w:t>
      </w:r>
      <w:r w:rsidR="00173C81">
        <w:rPr>
          <w:lang w:val="en-GB"/>
        </w:rPr>
        <w:t xml:space="preserve">? </w:t>
      </w:r>
      <w:r w:rsidR="000A6A2B">
        <w:rPr>
          <w:lang w:val="en-GB"/>
        </w:rPr>
        <w:t>The quick answer: study the positive as well as the negative aspects</w:t>
      </w:r>
      <w:r w:rsidR="0012490A">
        <w:rPr>
          <w:lang w:val="en-GB"/>
        </w:rPr>
        <w:t>, within different dimensions,</w:t>
      </w:r>
      <w:r w:rsidR="000A6A2B">
        <w:rPr>
          <w:lang w:val="en-GB"/>
        </w:rPr>
        <w:t xml:space="preserve"> of the Bolivian touris</w:t>
      </w:r>
      <w:r w:rsidR="008636DA">
        <w:rPr>
          <w:lang w:val="en-GB"/>
        </w:rPr>
        <w:t xml:space="preserve">m </w:t>
      </w:r>
      <w:r w:rsidR="000A6A2B">
        <w:rPr>
          <w:lang w:val="en-GB"/>
        </w:rPr>
        <w:t xml:space="preserve">industry to understand it better and promote the implementation of good practices. </w:t>
      </w:r>
    </w:p>
    <w:p w14:paraId="714333F6" w14:textId="77777777" w:rsidR="0092588E" w:rsidRDefault="0092588E" w:rsidP="00B25199">
      <w:pPr>
        <w:tabs>
          <w:tab w:val="left" w:pos="1065"/>
        </w:tabs>
        <w:jc w:val="both"/>
        <w:rPr>
          <w:lang w:val="en-GB"/>
        </w:rPr>
      </w:pPr>
    </w:p>
    <w:p w14:paraId="180FAE98" w14:textId="1348FAE8" w:rsidR="0092588E" w:rsidRDefault="0092588E" w:rsidP="00B25199">
      <w:pPr>
        <w:tabs>
          <w:tab w:val="left" w:pos="1065"/>
        </w:tabs>
        <w:jc w:val="both"/>
        <w:rPr>
          <w:lang w:val="en-GB"/>
        </w:rPr>
      </w:pPr>
      <w:r>
        <w:rPr>
          <w:lang w:val="en-GB"/>
        </w:rPr>
        <w:t xml:space="preserve">To start, </w:t>
      </w:r>
      <w:r w:rsidR="00093954">
        <w:rPr>
          <w:lang w:val="en-GB"/>
        </w:rPr>
        <w:t xml:space="preserve">we need to </w:t>
      </w:r>
      <w:r>
        <w:rPr>
          <w:lang w:val="en-GB"/>
        </w:rPr>
        <w:t>comprehend what empowerment means for the women in this industry and how it can be achieved. Empowerment</w:t>
      </w:r>
      <w:r w:rsidR="00AF2585">
        <w:rPr>
          <w:lang w:val="en-GB"/>
        </w:rPr>
        <w:t xml:space="preserve"> has different definitions, but what unifies all </w:t>
      </w:r>
      <w:r w:rsidR="00DD6081">
        <w:rPr>
          <w:lang w:val="en-GB"/>
        </w:rPr>
        <w:t xml:space="preserve">definitions </w:t>
      </w:r>
      <w:r w:rsidR="00AF2585">
        <w:rPr>
          <w:lang w:val="en-GB"/>
        </w:rPr>
        <w:t>is that they shift the analysis of power from groups that already possess</w:t>
      </w:r>
      <w:r w:rsidR="00DD6081">
        <w:rPr>
          <w:lang w:val="en-GB"/>
        </w:rPr>
        <w:t xml:space="preserve"> it</w:t>
      </w:r>
      <w:r w:rsidR="00AF2585">
        <w:rPr>
          <w:lang w:val="en-GB"/>
        </w:rPr>
        <w:t>, to</w:t>
      </w:r>
      <w:r w:rsidR="004730A4">
        <w:rPr>
          <w:lang w:val="en-GB"/>
        </w:rPr>
        <w:t xml:space="preserve"> oppressed groups. </w:t>
      </w:r>
      <w:r w:rsidR="00AF2585">
        <w:rPr>
          <w:lang w:val="en-GB"/>
        </w:rPr>
        <w:t>Kabeer (2020</w:t>
      </w:r>
      <w:r w:rsidR="00EC6183">
        <w:rPr>
          <w:lang w:val="en-GB"/>
        </w:rPr>
        <w:t>:100</w:t>
      </w:r>
      <w:r w:rsidR="00AF2585">
        <w:rPr>
          <w:lang w:val="en-GB"/>
        </w:rPr>
        <w:t xml:space="preserve">), takes the concept of choice as a starting point and defines “power as the capacity to make choices”, pointing out that people who had always had the capacity to </w:t>
      </w:r>
      <w:r w:rsidR="00DD6081">
        <w:rPr>
          <w:lang w:val="en-GB"/>
        </w:rPr>
        <w:t xml:space="preserve">decide in their lives are powerful, so they are not empowered. Hence, empowerment is inexorably bound to the status of disempowerment and refers to the processes by which disempowered people gain the capacity to make choices (Kabeer, 2020). </w:t>
      </w:r>
      <w:r w:rsidR="004730A4">
        <w:rPr>
          <w:lang w:val="en-GB"/>
        </w:rPr>
        <w:t xml:space="preserve">Under this framework, can </w:t>
      </w:r>
      <w:r w:rsidR="00093954">
        <w:rPr>
          <w:lang w:val="en-GB"/>
        </w:rPr>
        <w:t xml:space="preserve">Bolivian women who have </w:t>
      </w:r>
      <w:r w:rsidR="00EC6183">
        <w:rPr>
          <w:lang w:val="en-GB"/>
        </w:rPr>
        <w:t xml:space="preserve">a </w:t>
      </w:r>
      <w:r w:rsidR="00F37381">
        <w:rPr>
          <w:lang w:val="en-GB"/>
        </w:rPr>
        <w:t>decent</w:t>
      </w:r>
      <w:r w:rsidR="00EC6183">
        <w:rPr>
          <w:lang w:val="en-GB"/>
        </w:rPr>
        <w:t xml:space="preserve"> </w:t>
      </w:r>
      <w:r w:rsidR="00093954">
        <w:rPr>
          <w:lang w:val="en-GB"/>
        </w:rPr>
        <w:t xml:space="preserve">job </w:t>
      </w:r>
      <w:r w:rsidR="00F37381">
        <w:rPr>
          <w:lang w:val="en-GB"/>
        </w:rPr>
        <w:t xml:space="preserve">in the tourism sector </w:t>
      </w:r>
      <w:r w:rsidR="00093954">
        <w:rPr>
          <w:lang w:val="en-GB"/>
        </w:rPr>
        <w:t>be or feel empowered if they can</w:t>
      </w:r>
      <w:r w:rsidR="00EC6183">
        <w:rPr>
          <w:lang w:val="en-GB"/>
        </w:rPr>
        <w:t>’</w:t>
      </w:r>
      <w:r w:rsidR="00093954">
        <w:rPr>
          <w:lang w:val="en-GB"/>
        </w:rPr>
        <w:t>t decide how their earnings will be used because their partners have the final word?</w:t>
      </w:r>
      <w:r w:rsidR="00B67EB4">
        <w:rPr>
          <w:lang w:val="en-GB"/>
        </w:rPr>
        <w:t xml:space="preserve"> </w:t>
      </w:r>
    </w:p>
    <w:p w14:paraId="043196BF" w14:textId="77777777" w:rsidR="0092588E" w:rsidRDefault="0092588E" w:rsidP="00B25199">
      <w:pPr>
        <w:tabs>
          <w:tab w:val="left" w:pos="1065"/>
        </w:tabs>
        <w:jc w:val="both"/>
        <w:rPr>
          <w:lang w:val="en-GB"/>
        </w:rPr>
      </w:pPr>
    </w:p>
    <w:p w14:paraId="009DBA02" w14:textId="3BAB9873" w:rsidR="0092588E" w:rsidRDefault="00B67EB4" w:rsidP="00B25199">
      <w:pPr>
        <w:tabs>
          <w:tab w:val="left" w:pos="1065"/>
        </w:tabs>
        <w:jc w:val="both"/>
        <w:rPr>
          <w:lang w:val="en-GB"/>
        </w:rPr>
      </w:pPr>
      <w:r>
        <w:rPr>
          <w:lang w:val="en-GB"/>
        </w:rPr>
        <w:t xml:space="preserve">Moreover, we also need to study what gender inequality </w:t>
      </w:r>
      <w:r w:rsidR="00FD78D2">
        <w:rPr>
          <w:lang w:val="en-GB"/>
        </w:rPr>
        <w:t>means</w:t>
      </w:r>
      <w:r w:rsidR="00733849">
        <w:rPr>
          <w:lang w:val="en-GB"/>
        </w:rPr>
        <w:t xml:space="preserve"> </w:t>
      </w:r>
      <w:r w:rsidR="004B2DAA">
        <w:rPr>
          <w:lang w:val="en-GB"/>
        </w:rPr>
        <w:t xml:space="preserve">for </w:t>
      </w:r>
      <w:r w:rsidR="00733849">
        <w:rPr>
          <w:lang w:val="en-GB"/>
        </w:rPr>
        <w:t>women working in the industry</w:t>
      </w:r>
      <w:r w:rsidR="00124B7E">
        <w:rPr>
          <w:lang w:val="en-GB"/>
        </w:rPr>
        <w:t>.</w:t>
      </w:r>
      <w:r w:rsidR="00FD78D2">
        <w:rPr>
          <w:lang w:val="en-GB"/>
        </w:rPr>
        <w:t xml:space="preserve"> Most of the time, we automatically </w:t>
      </w:r>
      <w:r w:rsidR="00F37381">
        <w:rPr>
          <w:lang w:val="en-GB"/>
        </w:rPr>
        <w:t xml:space="preserve">tend </w:t>
      </w:r>
      <w:r w:rsidR="00657915">
        <w:rPr>
          <w:lang w:val="en-GB"/>
        </w:rPr>
        <w:t xml:space="preserve">to </w:t>
      </w:r>
      <w:r w:rsidR="00FD78D2">
        <w:rPr>
          <w:lang w:val="en-GB"/>
        </w:rPr>
        <w:t xml:space="preserve">think of pay </w:t>
      </w:r>
      <w:r w:rsidR="00124B7E">
        <w:rPr>
          <w:lang w:val="en-GB"/>
        </w:rPr>
        <w:t xml:space="preserve">gaps and </w:t>
      </w:r>
      <w:r w:rsidR="005E154C">
        <w:rPr>
          <w:lang w:val="en-GB"/>
        </w:rPr>
        <w:t xml:space="preserve">women’s labour force participation </w:t>
      </w:r>
      <w:r w:rsidR="00124B7E">
        <w:rPr>
          <w:lang w:val="en-GB"/>
        </w:rPr>
        <w:t>when gender inequality is</w:t>
      </w:r>
      <w:r w:rsidR="005B6D83">
        <w:rPr>
          <w:lang w:val="en-GB"/>
        </w:rPr>
        <w:t xml:space="preserve"> discussed</w:t>
      </w:r>
      <w:r w:rsidR="00124B7E">
        <w:rPr>
          <w:lang w:val="en-GB"/>
        </w:rPr>
        <w:t xml:space="preserve">. But gender inequality </w:t>
      </w:r>
      <w:r w:rsidR="005E154C">
        <w:rPr>
          <w:lang w:val="en-GB"/>
        </w:rPr>
        <w:t xml:space="preserve">involves other aspects. </w:t>
      </w:r>
      <w:r w:rsidR="00F37381">
        <w:rPr>
          <w:lang w:val="en-GB"/>
        </w:rPr>
        <w:t xml:space="preserve">Hence, we </w:t>
      </w:r>
      <w:r w:rsidR="00CD17C9">
        <w:rPr>
          <w:lang w:val="en-GB"/>
        </w:rPr>
        <w:t>should</w:t>
      </w:r>
      <w:r w:rsidR="00F37381">
        <w:rPr>
          <w:lang w:val="en-GB"/>
        </w:rPr>
        <w:t xml:space="preserve"> broaden our views</w:t>
      </w:r>
      <w:r w:rsidR="00733849">
        <w:rPr>
          <w:lang w:val="en-GB"/>
        </w:rPr>
        <w:t xml:space="preserve">. For instance, we need to </w:t>
      </w:r>
      <w:r w:rsidR="005E154C">
        <w:rPr>
          <w:lang w:val="en-GB"/>
        </w:rPr>
        <w:t xml:space="preserve">study the </w:t>
      </w:r>
      <w:r w:rsidR="004B2DAA">
        <w:rPr>
          <w:lang w:val="en-GB"/>
        </w:rPr>
        <w:t xml:space="preserve">Bolivian </w:t>
      </w:r>
      <w:r w:rsidR="005E154C">
        <w:rPr>
          <w:lang w:val="en-GB"/>
        </w:rPr>
        <w:t xml:space="preserve">ideologies that place women </w:t>
      </w:r>
      <w:r w:rsidR="005B6D83">
        <w:rPr>
          <w:lang w:val="en-GB"/>
        </w:rPr>
        <w:t xml:space="preserve">as </w:t>
      </w:r>
      <w:r w:rsidR="005E154C">
        <w:rPr>
          <w:lang w:val="en-GB"/>
        </w:rPr>
        <w:t xml:space="preserve">inferior to men and create inequalities at work. </w:t>
      </w:r>
      <w:r w:rsidR="00733849">
        <w:rPr>
          <w:lang w:val="en-GB"/>
        </w:rPr>
        <w:t xml:space="preserve">As </w:t>
      </w:r>
      <w:proofErr w:type="gramStart"/>
      <w:r w:rsidR="00733849">
        <w:rPr>
          <w:lang w:val="en-GB"/>
        </w:rPr>
        <w:t>an</w:t>
      </w:r>
      <w:proofErr w:type="gramEnd"/>
      <w:r w:rsidR="00733849">
        <w:rPr>
          <w:lang w:val="en-GB"/>
        </w:rPr>
        <w:t xml:space="preserve"> </w:t>
      </w:r>
      <w:r w:rsidR="00420F9F">
        <w:rPr>
          <w:lang w:val="en-GB"/>
        </w:rPr>
        <w:t xml:space="preserve">specific </w:t>
      </w:r>
      <w:r w:rsidR="00733849">
        <w:rPr>
          <w:lang w:val="en-GB"/>
        </w:rPr>
        <w:lastRenderedPageBreak/>
        <w:t>example, m</w:t>
      </w:r>
      <w:r w:rsidR="005E154C">
        <w:rPr>
          <w:lang w:val="en-GB"/>
        </w:rPr>
        <w:t xml:space="preserve">ore </w:t>
      </w:r>
      <w:r w:rsidR="001D2BA8">
        <w:rPr>
          <w:lang w:val="en-GB"/>
        </w:rPr>
        <w:t xml:space="preserve">research about the micro-violence that women in the tourism </w:t>
      </w:r>
      <w:r w:rsidR="007C410D">
        <w:rPr>
          <w:lang w:val="en-GB"/>
        </w:rPr>
        <w:t>sector</w:t>
      </w:r>
      <w:r w:rsidR="001D2BA8">
        <w:rPr>
          <w:lang w:val="en-GB"/>
        </w:rPr>
        <w:t xml:space="preserve"> suffer every day, such as when they are asked to wear certain </w:t>
      </w:r>
      <w:r w:rsidR="009E2122">
        <w:rPr>
          <w:lang w:val="en-GB"/>
        </w:rPr>
        <w:t xml:space="preserve">uncomfortable </w:t>
      </w:r>
      <w:r w:rsidR="001D2BA8">
        <w:rPr>
          <w:lang w:val="en-GB"/>
        </w:rPr>
        <w:t>clothes</w:t>
      </w:r>
      <w:r w:rsidR="005B6D83">
        <w:rPr>
          <w:lang w:val="en-GB"/>
        </w:rPr>
        <w:t>,</w:t>
      </w:r>
      <w:r w:rsidR="005E154C">
        <w:rPr>
          <w:lang w:val="en-GB"/>
        </w:rPr>
        <w:t xml:space="preserve"> is needed</w:t>
      </w:r>
      <w:r w:rsidR="001D2BA8">
        <w:rPr>
          <w:lang w:val="en-GB"/>
        </w:rPr>
        <w:t xml:space="preserve">. </w:t>
      </w:r>
    </w:p>
    <w:p w14:paraId="33CDF49D" w14:textId="7F2DE83F" w:rsidR="00FD17F2" w:rsidRDefault="00FD17F2" w:rsidP="00B25199">
      <w:pPr>
        <w:tabs>
          <w:tab w:val="left" w:pos="1065"/>
        </w:tabs>
        <w:jc w:val="both"/>
        <w:rPr>
          <w:lang w:val="en-GB"/>
        </w:rPr>
      </w:pPr>
    </w:p>
    <w:p w14:paraId="1F33C874" w14:textId="06611F00" w:rsidR="00FD17F2" w:rsidRDefault="00FD17F2" w:rsidP="00B25199">
      <w:pPr>
        <w:tabs>
          <w:tab w:val="left" w:pos="1065"/>
        </w:tabs>
        <w:jc w:val="both"/>
        <w:rPr>
          <w:lang w:val="en-GB"/>
        </w:rPr>
      </w:pPr>
      <w:r>
        <w:rPr>
          <w:lang w:val="en-GB"/>
        </w:rPr>
        <w:t xml:space="preserve">In conclusion, </w:t>
      </w:r>
      <w:r w:rsidR="008C77E0">
        <w:rPr>
          <w:lang w:val="en-GB"/>
        </w:rPr>
        <w:t>tourism can be an important ally</w:t>
      </w:r>
      <w:r w:rsidR="0012490A">
        <w:rPr>
          <w:lang w:val="en-GB"/>
        </w:rPr>
        <w:t>,</w:t>
      </w:r>
      <w:r w:rsidR="008C77E0">
        <w:rPr>
          <w:lang w:val="en-GB"/>
        </w:rPr>
        <w:t xml:space="preserve"> in terms of gender equality, but</w:t>
      </w:r>
      <w:r w:rsidR="00733849">
        <w:rPr>
          <w:lang w:val="en-GB"/>
        </w:rPr>
        <w:t xml:space="preserve"> we require</w:t>
      </w:r>
      <w:r w:rsidR="008C77E0">
        <w:rPr>
          <w:lang w:val="en-GB"/>
        </w:rPr>
        <w:t xml:space="preserve"> </w:t>
      </w:r>
      <w:r w:rsidR="0028440F">
        <w:rPr>
          <w:lang w:val="en-GB"/>
        </w:rPr>
        <w:t xml:space="preserve">more </w:t>
      </w:r>
      <w:r w:rsidR="00657915">
        <w:rPr>
          <w:lang w:val="en-GB"/>
        </w:rPr>
        <w:t xml:space="preserve">thorough </w:t>
      </w:r>
      <w:r w:rsidR="0028440F">
        <w:rPr>
          <w:lang w:val="en-GB"/>
        </w:rPr>
        <w:t>research to understand various aspects of inequality and what role they play within the tourism industry as well as within Bolivian households</w:t>
      </w:r>
      <w:r w:rsidR="00733849">
        <w:rPr>
          <w:lang w:val="en-GB"/>
        </w:rPr>
        <w:t xml:space="preserve">. </w:t>
      </w:r>
    </w:p>
    <w:p w14:paraId="6EDE6511" w14:textId="64D83F66" w:rsidR="00F37381" w:rsidRDefault="00F37381" w:rsidP="00B25199">
      <w:pPr>
        <w:tabs>
          <w:tab w:val="left" w:pos="1065"/>
        </w:tabs>
        <w:jc w:val="both"/>
        <w:rPr>
          <w:lang w:val="en-GB"/>
        </w:rPr>
      </w:pPr>
    </w:p>
    <w:p w14:paraId="57052091" w14:textId="77777777" w:rsidR="00F37381" w:rsidRPr="00AB012E" w:rsidRDefault="00F37381" w:rsidP="00B25199">
      <w:pPr>
        <w:tabs>
          <w:tab w:val="left" w:pos="1065"/>
        </w:tabs>
        <w:jc w:val="both"/>
        <w:rPr>
          <w:lang w:val="en-US"/>
        </w:rPr>
      </w:pPr>
    </w:p>
    <w:p w14:paraId="0B073ECC" w14:textId="57E81AB3" w:rsidR="00B54692" w:rsidRPr="00420F9F" w:rsidRDefault="00B25199" w:rsidP="00E422ED">
      <w:pPr>
        <w:tabs>
          <w:tab w:val="left" w:pos="1065"/>
        </w:tabs>
        <w:rPr>
          <w:b/>
          <w:bCs/>
          <w:lang w:val="es-ES"/>
        </w:rPr>
      </w:pPr>
      <w:proofErr w:type="spellStart"/>
      <w:r w:rsidRPr="00420F9F">
        <w:rPr>
          <w:b/>
          <w:bCs/>
          <w:lang w:val="es-ES"/>
        </w:rPr>
        <w:t>References</w:t>
      </w:r>
      <w:proofErr w:type="spellEnd"/>
    </w:p>
    <w:p w14:paraId="6903F176" w14:textId="57533014" w:rsidR="00843146" w:rsidRPr="00420F9F" w:rsidRDefault="00843146" w:rsidP="00E422ED">
      <w:pPr>
        <w:tabs>
          <w:tab w:val="left" w:pos="1065"/>
        </w:tabs>
        <w:rPr>
          <w:b/>
          <w:bCs/>
          <w:lang w:val="es-ES"/>
        </w:rPr>
      </w:pPr>
    </w:p>
    <w:p w14:paraId="70A34494" w14:textId="77777777" w:rsidR="004804E5" w:rsidRPr="004804E5" w:rsidRDefault="004804E5" w:rsidP="004804E5">
      <w:pPr>
        <w:ind w:left="567" w:hanging="567"/>
        <w:jc w:val="both"/>
        <w:rPr>
          <w:lang w:val="es-ES"/>
        </w:rPr>
      </w:pPr>
      <w:proofErr w:type="spellStart"/>
      <w:r w:rsidRPr="004804E5">
        <w:rPr>
          <w:lang w:val="es-ES"/>
        </w:rPr>
        <w:t>AnálisisReal</w:t>
      </w:r>
      <w:proofErr w:type="spellEnd"/>
      <w:r w:rsidRPr="004804E5">
        <w:rPr>
          <w:lang w:val="es-ES"/>
        </w:rPr>
        <w:t xml:space="preserve">-Latinoamérica (2018). El Sistema Económico de los Sistemas Locales: el potencial de los 339 municipios de Bolivia. La Paz, Bolivia: </w:t>
      </w:r>
      <w:proofErr w:type="spellStart"/>
      <w:r w:rsidRPr="004804E5">
        <w:rPr>
          <w:lang w:val="es-ES"/>
        </w:rPr>
        <w:t>AnálisisReal</w:t>
      </w:r>
      <w:proofErr w:type="spellEnd"/>
      <w:r w:rsidRPr="004804E5">
        <w:rPr>
          <w:lang w:val="es-ES"/>
        </w:rPr>
        <w:t>-Latinoamérica y Fundación Jubileo. Junio.</w:t>
      </w:r>
    </w:p>
    <w:p w14:paraId="428ADCDF" w14:textId="77777777" w:rsidR="004804E5" w:rsidRPr="004804E5" w:rsidRDefault="004804E5" w:rsidP="004804E5">
      <w:pPr>
        <w:ind w:left="567" w:hanging="567"/>
        <w:jc w:val="both"/>
        <w:rPr>
          <w:lang w:val="es-ES"/>
        </w:rPr>
      </w:pPr>
    </w:p>
    <w:p w14:paraId="644841A2" w14:textId="77777777" w:rsidR="004804E5" w:rsidRDefault="004804E5" w:rsidP="004804E5">
      <w:pPr>
        <w:jc w:val="both"/>
        <w:rPr>
          <w:lang w:val="en-GB"/>
        </w:rPr>
      </w:pPr>
      <w:proofErr w:type="spellStart"/>
      <w:r w:rsidRPr="004804E5">
        <w:rPr>
          <w:lang w:val="es-ES"/>
        </w:rPr>
        <w:t>Bishop</w:t>
      </w:r>
      <w:proofErr w:type="spellEnd"/>
      <w:r w:rsidRPr="004804E5">
        <w:rPr>
          <w:lang w:val="es-ES"/>
        </w:rPr>
        <w:t xml:space="preserve">, R. &amp; Robinson, L. S. (1999) In </w:t>
      </w:r>
      <w:proofErr w:type="spellStart"/>
      <w:r w:rsidRPr="004804E5">
        <w:rPr>
          <w:lang w:val="es-ES"/>
        </w:rPr>
        <w:t>the</w:t>
      </w:r>
      <w:proofErr w:type="spellEnd"/>
      <w:r w:rsidRPr="004804E5">
        <w:rPr>
          <w:lang w:val="es-ES"/>
        </w:rPr>
        <w:t xml:space="preserve"> </w:t>
      </w:r>
      <w:proofErr w:type="spellStart"/>
      <w:r w:rsidRPr="004804E5">
        <w:rPr>
          <w:lang w:val="es-ES"/>
        </w:rPr>
        <w:t>Night</w:t>
      </w:r>
      <w:proofErr w:type="spellEnd"/>
      <w:r w:rsidRPr="004804E5">
        <w:rPr>
          <w:lang w:val="es-ES"/>
        </w:rPr>
        <w:t xml:space="preserve"> </w:t>
      </w:r>
      <w:proofErr w:type="spellStart"/>
      <w:r w:rsidRPr="004804E5">
        <w:rPr>
          <w:lang w:val="es-ES"/>
        </w:rPr>
        <w:t>Market</w:t>
      </w:r>
      <w:proofErr w:type="spellEnd"/>
      <w:r w:rsidRPr="004804E5">
        <w:rPr>
          <w:lang w:val="es-ES"/>
        </w:rPr>
        <w:t xml:space="preserve">: </w:t>
      </w:r>
      <w:proofErr w:type="spellStart"/>
      <w:r w:rsidRPr="004804E5">
        <w:rPr>
          <w:lang w:val="es-ES"/>
        </w:rPr>
        <w:t>Tourism</w:t>
      </w:r>
      <w:proofErr w:type="spellEnd"/>
      <w:r w:rsidRPr="004804E5">
        <w:rPr>
          <w:lang w:val="es-ES"/>
        </w:rPr>
        <w:t xml:space="preserve">, Sex, and Commerce in </w:t>
      </w:r>
      <w:proofErr w:type="spellStart"/>
      <w:r w:rsidRPr="004804E5">
        <w:rPr>
          <w:lang w:val="es-ES"/>
        </w:rPr>
        <w:t>Contemporary</w:t>
      </w:r>
      <w:proofErr w:type="spellEnd"/>
      <w:r w:rsidRPr="004804E5">
        <w:rPr>
          <w:lang w:val="es-ES"/>
        </w:rPr>
        <w:t xml:space="preserve"> </w:t>
      </w:r>
      <w:proofErr w:type="spellStart"/>
      <w:r w:rsidRPr="004804E5">
        <w:rPr>
          <w:lang w:val="es-ES"/>
        </w:rPr>
        <w:t>Thailand</w:t>
      </w:r>
      <w:proofErr w:type="spellEnd"/>
      <w:r w:rsidRPr="004804E5">
        <w:rPr>
          <w:lang w:val="es-ES"/>
        </w:rPr>
        <w:t xml:space="preserve">. </w:t>
      </w:r>
      <w:r w:rsidRPr="00B73947">
        <w:rPr>
          <w:i/>
          <w:iCs/>
          <w:lang w:val="en-US"/>
        </w:rPr>
        <w:t>Women</w:t>
      </w:r>
      <w:r w:rsidRPr="00B73947">
        <w:rPr>
          <w:i/>
          <w:iCs/>
          <w:lang w:val="en-GB"/>
        </w:rPr>
        <w:t>’s Studies Quarterly</w:t>
      </w:r>
      <w:r>
        <w:rPr>
          <w:lang w:val="en-GB"/>
        </w:rPr>
        <w:t xml:space="preserve">, 27, ½; 32-46. </w:t>
      </w:r>
      <w:hyperlink r:id="rId5" w:history="1">
        <w:r w:rsidRPr="00A8656E">
          <w:rPr>
            <w:rStyle w:val="Hyperlink"/>
            <w:lang w:val="en-GB"/>
          </w:rPr>
          <w:t>https://www.jstor.org/stable/pdf/40003396.pdf?casa_token=0LO72Gm0blYAAAAA:EuuFRTPLERg60S6Ku9adHlLUXCBwT3K-RY0xGPmDRI7bGE-b6_Ky_dbYswecNfw3DRj2_OTDF_qWqhITGxgzBZWzcwJYqpGdfeyR-rKKtdAXFBHVGZJIGw</w:t>
        </w:r>
      </w:hyperlink>
      <w:r>
        <w:rPr>
          <w:lang w:val="en-GB"/>
        </w:rPr>
        <w:t xml:space="preserve"> </w:t>
      </w:r>
    </w:p>
    <w:p w14:paraId="430ACFE6" w14:textId="77777777" w:rsidR="004804E5" w:rsidRDefault="004804E5" w:rsidP="004804E5">
      <w:pPr>
        <w:jc w:val="both"/>
        <w:rPr>
          <w:lang w:val="en-GB"/>
        </w:rPr>
      </w:pPr>
    </w:p>
    <w:p w14:paraId="10D6818D" w14:textId="77777777" w:rsidR="004804E5" w:rsidRDefault="004804E5" w:rsidP="004804E5">
      <w:pPr>
        <w:jc w:val="both"/>
        <w:rPr>
          <w:lang w:val="en-US"/>
        </w:rPr>
      </w:pPr>
      <w:r w:rsidRPr="006C53A6">
        <w:rPr>
          <w:lang w:val="en-US"/>
        </w:rPr>
        <w:t>Garrick, D. (200</w:t>
      </w:r>
      <w:r>
        <w:rPr>
          <w:lang w:val="en-US"/>
        </w:rPr>
        <w:t>5</w:t>
      </w:r>
      <w:r w:rsidRPr="006C53A6">
        <w:rPr>
          <w:lang w:val="en-US"/>
        </w:rPr>
        <w:t xml:space="preserve">) Excuses, Excuses: </w:t>
      </w:r>
      <w:proofErr w:type="spellStart"/>
      <w:r w:rsidRPr="006C53A6">
        <w:rPr>
          <w:lang w:val="en-US"/>
        </w:rPr>
        <w:t>Rationalisations</w:t>
      </w:r>
      <w:proofErr w:type="spellEnd"/>
      <w:r w:rsidRPr="006C53A6">
        <w:rPr>
          <w:lang w:val="en-US"/>
        </w:rPr>
        <w:t xml:space="preserve"> of Western</w:t>
      </w:r>
      <w:r>
        <w:rPr>
          <w:lang w:val="en-US"/>
        </w:rPr>
        <w:t xml:space="preserve"> Sex Tourists in Thailand. </w:t>
      </w:r>
      <w:r w:rsidRPr="000400C9">
        <w:rPr>
          <w:i/>
          <w:iCs/>
          <w:lang w:val="en-US"/>
        </w:rPr>
        <w:t>Current Issues in Tourism</w:t>
      </w:r>
      <w:r>
        <w:rPr>
          <w:lang w:val="en-US"/>
        </w:rPr>
        <w:t xml:space="preserve">, 8 (6): 497-509. Available online: </w:t>
      </w:r>
      <w:hyperlink r:id="rId6" w:history="1">
        <w:r w:rsidRPr="00A8656E">
          <w:rPr>
            <w:rStyle w:val="Hyperlink"/>
            <w:lang w:val="en-US"/>
          </w:rPr>
          <w:t>https://www.tandfonline.com/doi/abs/10.1080/13683500508668233</w:t>
        </w:r>
      </w:hyperlink>
      <w:r>
        <w:rPr>
          <w:lang w:val="en-US"/>
        </w:rPr>
        <w:t xml:space="preserve"> </w:t>
      </w:r>
    </w:p>
    <w:p w14:paraId="1034AD48" w14:textId="77777777" w:rsidR="004804E5" w:rsidRDefault="004804E5" w:rsidP="004804E5">
      <w:pPr>
        <w:jc w:val="both"/>
        <w:rPr>
          <w:lang w:val="en-US"/>
        </w:rPr>
      </w:pPr>
    </w:p>
    <w:p w14:paraId="4FE85954" w14:textId="77777777" w:rsidR="004804E5" w:rsidRPr="006C53A6" w:rsidRDefault="004804E5" w:rsidP="004804E5">
      <w:pPr>
        <w:jc w:val="both"/>
        <w:rPr>
          <w:lang w:val="en-US"/>
        </w:rPr>
      </w:pPr>
      <w:r>
        <w:rPr>
          <w:lang w:val="en-US"/>
        </w:rPr>
        <w:t xml:space="preserve">Kabeer, N. (2020) Three faces of agency in feminist economics: capabilities, empowerment and citizenship. In: </w:t>
      </w:r>
      <w:proofErr w:type="spellStart"/>
      <w:r>
        <w:rPr>
          <w:lang w:val="en-US"/>
        </w:rPr>
        <w:t>Berik</w:t>
      </w:r>
      <w:proofErr w:type="spellEnd"/>
      <w:r>
        <w:rPr>
          <w:lang w:val="en-US"/>
        </w:rPr>
        <w:t xml:space="preserve">, G. and </w:t>
      </w:r>
      <w:proofErr w:type="spellStart"/>
      <w:r>
        <w:rPr>
          <w:lang w:val="en-US"/>
        </w:rPr>
        <w:t>Kongar</w:t>
      </w:r>
      <w:proofErr w:type="spellEnd"/>
      <w:r>
        <w:rPr>
          <w:lang w:val="en-US"/>
        </w:rPr>
        <w:t xml:space="preserve">, E (Eds.), </w:t>
      </w:r>
      <w:r w:rsidRPr="000400C9">
        <w:rPr>
          <w:i/>
          <w:iCs/>
          <w:lang w:val="en-US"/>
        </w:rPr>
        <w:t>Handbook of Feminist Economics</w:t>
      </w:r>
      <w:r>
        <w:rPr>
          <w:lang w:val="en-US"/>
        </w:rPr>
        <w:t xml:space="preserve">. New York: Routledge. </w:t>
      </w:r>
    </w:p>
    <w:p w14:paraId="1FB7D1DF" w14:textId="77777777" w:rsidR="004804E5" w:rsidRDefault="004804E5" w:rsidP="004804E5">
      <w:pPr>
        <w:jc w:val="both"/>
        <w:rPr>
          <w:lang w:val="en-US"/>
        </w:rPr>
      </w:pPr>
    </w:p>
    <w:p w14:paraId="69FB1021" w14:textId="77777777" w:rsidR="004804E5" w:rsidRDefault="004804E5" w:rsidP="004804E5">
      <w:pPr>
        <w:jc w:val="both"/>
        <w:rPr>
          <w:lang w:val="en-US"/>
        </w:rPr>
      </w:pPr>
      <w:r w:rsidRPr="00843146">
        <w:rPr>
          <w:lang w:val="en-US"/>
        </w:rPr>
        <w:t xml:space="preserve">Narula, A. (2019) </w:t>
      </w:r>
      <w:r w:rsidRPr="00FB5ADE">
        <w:rPr>
          <w:lang w:val="en-US"/>
        </w:rPr>
        <w:t>What you want to see is what you get: realities, representations, and reputations of sex tourism in Bangkok.</w:t>
      </w:r>
      <w:r>
        <w:rPr>
          <w:lang w:val="en-US"/>
        </w:rPr>
        <w:t xml:space="preserve"> The London School of Economics and Political Science. </w:t>
      </w:r>
      <w:r w:rsidRPr="00FB5ADE">
        <w:rPr>
          <w:i/>
          <w:iCs/>
          <w:lang w:val="en-US"/>
        </w:rPr>
        <w:t>Engendering Blog</w:t>
      </w:r>
      <w:r>
        <w:rPr>
          <w:lang w:val="en-US"/>
        </w:rPr>
        <w:t xml:space="preserve">. Available online: </w:t>
      </w:r>
      <w:hyperlink r:id="rId7" w:history="1">
        <w:r w:rsidRPr="00A8656E">
          <w:rPr>
            <w:rStyle w:val="Hyperlink"/>
            <w:lang w:val="en-US"/>
          </w:rPr>
          <w:t>https://blogs.lse.ac.uk/gender/2019/10/24/what-you-want-to-see-is-what-you-get-realities-representations-and-reputations-of-sex-tourism-in-bangkok/</w:t>
        </w:r>
      </w:hyperlink>
    </w:p>
    <w:p w14:paraId="5FA6C410" w14:textId="77777777" w:rsidR="004804E5" w:rsidRPr="00843146" w:rsidRDefault="004804E5" w:rsidP="004804E5">
      <w:pPr>
        <w:jc w:val="both"/>
        <w:rPr>
          <w:lang w:val="en-US"/>
        </w:rPr>
      </w:pPr>
    </w:p>
    <w:p w14:paraId="1BBC803E" w14:textId="77777777" w:rsidR="004804E5" w:rsidRPr="003233D0" w:rsidRDefault="004804E5" w:rsidP="004804E5">
      <w:pPr>
        <w:jc w:val="both"/>
        <w:rPr>
          <w:lang w:val="en-US"/>
        </w:rPr>
      </w:pPr>
      <w:r w:rsidRPr="003233D0">
        <w:rPr>
          <w:lang w:val="en-US"/>
        </w:rPr>
        <w:t xml:space="preserve">UNWTO (2021) </w:t>
      </w:r>
      <w:r w:rsidRPr="000400C9">
        <w:rPr>
          <w:i/>
          <w:iCs/>
          <w:lang w:val="en-US"/>
        </w:rPr>
        <w:t>Global Report on Women in Tourism</w:t>
      </w:r>
      <w:r>
        <w:rPr>
          <w:lang w:val="en-US"/>
        </w:rPr>
        <w:t xml:space="preserve"> (Second Edition). Available online</w:t>
      </w:r>
      <w:r w:rsidRPr="003233D0">
        <w:rPr>
          <w:lang w:val="en-US"/>
        </w:rPr>
        <w:t xml:space="preserve">: </w:t>
      </w:r>
      <w:hyperlink r:id="rId8" w:history="1">
        <w:r w:rsidRPr="003233D0">
          <w:rPr>
            <w:rStyle w:val="Hyperlink"/>
            <w:lang w:val="en-US"/>
          </w:rPr>
          <w:t>https://www.e-unwto.org/doi/book/10.18111/9789284422753</w:t>
        </w:r>
      </w:hyperlink>
      <w:r w:rsidRPr="003233D0">
        <w:rPr>
          <w:lang w:val="en-US"/>
        </w:rPr>
        <w:t xml:space="preserve"> </w:t>
      </w:r>
    </w:p>
    <w:p w14:paraId="2D6864E8" w14:textId="77777777" w:rsidR="00843146" w:rsidRPr="003233D0" w:rsidRDefault="00843146" w:rsidP="00E422ED">
      <w:pPr>
        <w:tabs>
          <w:tab w:val="left" w:pos="1065"/>
        </w:tabs>
        <w:rPr>
          <w:b/>
          <w:bCs/>
          <w:lang w:val="en-US"/>
        </w:rPr>
      </w:pPr>
    </w:p>
    <w:sectPr w:rsidR="00843146" w:rsidRPr="003233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5FF"/>
    <w:rsid w:val="000400C9"/>
    <w:rsid w:val="00055433"/>
    <w:rsid w:val="00093954"/>
    <w:rsid w:val="000A6A2B"/>
    <w:rsid w:val="000C34EA"/>
    <w:rsid w:val="0012490A"/>
    <w:rsid w:val="00124B7E"/>
    <w:rsid w:val="00160213"/>
    <w:rsid w:val="00173C81"/>
    <w:rsid w:val="001D2BA8"/>
    <w:rsid w:val="002077AE"/>
    <w:rsid w:val="0028440F"/>
    <w:rsid w:val="003005A4"/>
    <w:rsid w:val="003233D0"/>
    <w:rsid w:val="00344C0D"/>
    <w:rsid w:val="003A6C12"/>
    <w:rsid w:val="00420F9F"/>
    <w:rsid w:val="004730A4"/>
    <w:rsid w:val="004804E5"/>
    <w:rsid w:val="004B2DAA"/>
    <w:rsid w:val="0055070F"/>
    <w:rsid w:val="005B2685"/>
    <w:rsid w:val="005B6D83"/>
    <w:rsid w:val="005B7C91"/>
    <w:rsid w:val="005E154C"/>
    <w:rsid w:val="00657915"/>
    <w:rsid w:val="00673B7D"/>
    <w:rsid w:val="006C53A6"/>
    <w:rsid w:val="006F0C8E"/>
    <w:rsid w:val="006F75FF"/>
    <w:rsid w:val="00733849"/>
    <w:rsid w:val="007C410D"/>
    <w:rsid w:val="00843146"/>
    <w:rsid w:val="008636DA"/>
    <w:rsid w:val="008C77E0"/>
    <w:rsid w:val="0092588E"/>
    <w:rsid w:val="009E2122"/>
    <w:rsid w:val="009F4EB0"/>
    <w:rsid w:val="00A17F2E"/>
    <w:rsid w:val="00A72974"/>
    <w:rsid w:val="00AB012E"/>
    <w:rsid w:val="00AF2585"/>
    <w:rsid w:val="00B03FC2"/>
    <w:rsid w:val="00B25199"/>
    <w:rsid w:val="00B54692"/>
    <w:rsid w:val="00B67EB4"/>
    <w:rsid w:val="00B74FB5"/>
    <w:rsid w:val="00BF630B"/>
    <w:rsid w:val="00C334AA"/>
    <w:rsid w:val="00CD17C9"/>
    <w:rsid w:val="00D74E76"/>
    <w:rsid w:val="00D90CAD"/>
    <w:rsid w:val="00DD6081"/>
    <w:rsid w:val="00E37E7A"/>
    <w:rsid w:val="00E422ED"/>
    <w:rsid w:val="00EC6183"/>
    <w:rsid w:val="00ED7817"/>
    <w:rsid w:val="00F32099"/>
    <w:rsid w:val="00F37381"/>
    <w:rsid w:val="00FA4C43"/>
    <w:rsid w:val="00FB5ADE"/>
    <w:rsid w:val="00FD17F2"/>
    <w:rsid w:val="00FD78D2"/>
  </w:rsids>
  <m:mathPr>
    <m:mathFont m:val="Cambria Math"/>
    <m:brkBin m:val="before"/>
    <m:brkBinSub m:val="--"/>
    <m:smallFrac m:val="0"/>
    <m:dispDef/>
    <m:lMargin m:val="0"/>
    <m:rMargin m:val="0"/>
    <m:defJc m:val="centerGroup"/>
    <m:wrapIndent m:val="1440"/>
    <m:intLim m:val="subSup"/>
    <m:naryLim m:val="undOvr"/>
  </m:mathPr>
  <w:themeFontLang w:val="en-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F52F"/>
  <w15:chartTrackingRefBased/>
  <w15:docId w15:val="{D146BEF4-E248-D44D-966E-997F471B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146"/>
    <w:rPr>
      <w:color w:val="0563C1" w:themeColor="hyperlink"/>
      <w:u w:val="single"/>
    </w:rPr>
  </w:style>
  <w:style w:type="character" w:styleId="UnresolvedMention">
    <w:name w:val="Unresolved Mention"/>
    <w:basedOn w:val="DefaultParagraphFont"/>
    <w:uiPriority w:val="99"/>
    <w:semiHidden/>
    <w:unhideWhenUsed/>
    <w:rsid w:val="00FB5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nwto.org/doi/book/10.18111/9789284422753" TargetMode="External"/><Relationship Id="rId3" Type="http://schemas.openxmlformats.org/officeDocument/2006/relationships/webSettings" Target="webSettings.xml"/><Relationship Id="rId7" Type="http://schemas.openxmlformats.org/officeDocument/2006/relationships/hyperlink" Target="https://blogs.lse.ac.uk/gender/2019/10/24/what-you-want-to-see-is-what-you-get-realities-representations-and-reputations-of-sex-tourism-in-bangko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andfonline.com/doi/abs/10.1080/13683500508668233" TargetMode="External"/><Relationship Id="rId5" Type="http://schemas.openxmlformats.org/officeDocument/2006/relationships/hyperlink" Target="https://www.jstor.org/stable/pdf/40003396.pdf?casa_token=0LO72Gm0blYAAAAA:EuuFRTPLERg60S6Ku9adHlLUXCBwT3K-RY0xGPmDRI7bGE-b6_Ky_dbYswecNfw3DRj2_OTDF_qWqhITGxgzBZWzcwJYqpGdfeyR-rKKtdAXFBHVGZJIGw"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Medinaceli</dc:creator>
  <cp:keywords/>
  <dc:description/>
  <cp:lastModifiedBy>Agnes Medinaceli</cp:lastModifiedBy>
  <cp:revision>4</cp:revision>
  <cp:lastPrinted>2022-04-06T13:28:00Z</cp:lastPrinted>
  <dcterms:created xsi:type="dcterms:W3CDTF">2022-07-05T14:15:00Z</dcterms:created>
  <dcterms:modified xsi:type="dcterms:W3CDTF">2022-07-15T17:59:00Z</dcterms:modified>
</cp:coreProperties>
</file>